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BC" w:rsidRDefault="00A901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Dear members of AG3 and WG2,</w:t>
      </w:r>
    </w:p>
    <w:p w:rsidR="00234771" w:rsidRDefault="00C75CDF" w:rsidP="009D2F6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34771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742131">
        <w:rPr>
          <w:rFonts w:ascii="Times New Roman" w:hAnsi="Times New Roman" w:cs="Times New Roman"/>
          <w:sz w:val="28"/>
          <w:szCs w:val="28"/>
          <w:lang w:val="en-US"/>
        </w:rPr>
        <w:t xml:space="preserve">monitoring of Belarus roadmap implementation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 the last two and a half years </w:t>
      </w:r>
      <w:r w:rsidR="00234771"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uld</w:t>
      </w:r>
      <w:r w:rsidR="007421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75CDF">
        <w:rPr>
          <w:rFonts w:ascii="Times New Roman" w:hAnsi="Times New Roman" w:cs="Times New Roman"/>
          <w:sz w:val="28"/>
          <w:szCs w:val="28"/>
          <w:lang w:val="en-US"/>
        </w:rPr>
        <w:t>o a certain ext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ent be </w:t>
      </w:r>
      <w:r w:rsidR="00742131">
        <w:rPr>
          <w:rFonts w:ascii="Times New Roman" w:hAnsi="Times New Roman" w:cs="Times New Roman"/>
          <w:sz w:val="28"/>
          <w:szCs w:val="28"/>
          <w:lang w:val="en-US"/>
        </w:rPr>
        <w:t xml:space="preserve">viewed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as a process similar to the one </w:t>
      </w:r>
      <w:r w:rsidR="00234771">
        <w:rPr>
          <w:rFonts w:ascii="Times New Roman" w:hAnsi="Times New Roman" w:cs="Times New Roman"/>
          <w:sz w:val="28"/>
          <w:szCs w:val="28"/>
          <w:lang w:val="en-US"/>
        </w:rPr>
        <w:t xml:space="preserve">suggested by AG3. </w:t>
      </w:r>
      <w:r>
        <w:rPr>
          <w:rFonts w:ascii="Times New Roman" w:hAnsi="Times New Roman" w:cs="Times New Roman"/>
          <w:sz w:val="28"/>
          <w:szCs w:val="28"/>
          <w:lang w:val="en-US"/>
        </w:rPr>
        <w:t>Hence a</w:t>
      </w:r>
      <w:r w:rsidRPr="00C75CDF">
        <w:rPr>
          <w:rFonts w:ascii="Times New Roman" w:hAnsi="Times New Roman" w:cs="Times New Roman"/>
          <w:sz w:val="28"/>
          <w:szCs w:val="28"/>
          <w:lang w:val="en-US"/>
        </w:rPr>
        <w:t>s a follow-up to the discussion held during the BFUG meeting in Tartu we would like to offer some contribution to your work by providing our feedback.</w:t>
      </w:r>
    </w:p>
    <w:p w:rsidR="00016284" w:rsidRDefault="00C75CDF" w:rsidP="009D2F6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Within the frameworks of AG2 activities p</w:t>
      </w:r>
      <w:r w:rsidR="00016284">
        <w:rPr>
          <w:rFonts w:ascii="Times New Roman" w:hAnsi="Times New Roman" w:cs="Times New Roman"/>
          <w:sz w:val="28"/>
          <w:szCs w:val="28"/>
          <w:lang w:val="en-US"/>
        </w:rPr>
        <w:t xml:space="preserve">eer-learning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events </w:t>
      </w:r>
      <w:r w:rsidR="00470B89">
        <w:rPr>
          <w:rFonts w:ascii="Times New Roman" w:hAnsi="Times New Roman" w:cs="Times New Roman"/>
          <w:sz w:val="28"/>
          <w:szCs w:val="28"/>
          <w:lang w:val="en-US"/>
        </w:rPr>
        <w:t xml:space="preserve">have been organized by the co-chairs </w:t>
      </w:r>
      <w:r w:rsidR="007F7F0F">
        <w:rPr>
          <w:rFonts w:ascii="Times New Roman" w:hAnsi="Times New Roman" w:cs="Times New Roman"/>
          <w:sz w:val="28"/>
          <w:szCs w:val="28"/>
          <w:lang w:val="en-US"/>
        </w:rPr>
        <w:t>with the purpose of</w:t>
      </w:r>
      <w:r w:rsidR="00470B89">
        <w:rPr>
          <w:rFonts w:ascii="Times New Roman" w:hAnsi="Times New Roman" w:cs="Times New Roman"/>
          <w:sz w:val="28"/>
          <w:szCs w:val="28"/>
          <w:lang w:val="en-US"/>
        </w:rPr>
        <w:t xml:space="preserve"> assist</w:t>
      </w:r>
      <w:r w:rsidR="007F7F0F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470B89">
        <w:rPr>
          <w:rFonts w:ascii="Times New Roman" w:hAnsi="Times New Roman" w:cs="Times New Roman"/>
          <w:sz w:val="28"/>
          <w:szCs w:val="28"/>
          <w:lang w:val="en-US"/>
        </w:rPr>
        <w:t xml:space="preserve"> Belarus in the roadmap implementation</w:t>
      </w:r>
      <w:r w:rsidR="0001628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F7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38A5">
        <w:rPr>
          <w:rFonts w:ascii="Times New Roman" w:hAnsi="Times New Roman" w:cs="Times New Roman"/>
          <w:sz w:val="28"/>
          <w:szCs w:val="28"/>
          <w:lang w:val="en-US"/>
        </w:rPr>
        <w:t>We find all the events</w:t>
      </w:r>
      <w:r w:rsidR="007F7F0F" w:rsidRPr="007F7F0F">
        <w:rPr>
          <w:rFonts w:ascii="Times New Roman" w:hAnsi="Times New Roman" w:cs="Times New Roman"/>
          <w:sz w:val="28"/>
          <w:szCs w:val="28"/>
          <w:lang w:val="en-US"/>
        </w:rPr>
        <w:t xml:space="preserve"> extremely useful and beneficial.</w:t>
      </w:r>
    </w:p>
    <w:p w:rsidR="009D2F65" w:rsidRDefault="00A62231" w:rsidP="009D2F6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543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D38A5" w:rsidRPr="00815431">
        <w:rPr>
          <w:rFonts w:ascii="Times New Roman" w:hAnsi="Times New Roman" w:cs="Times New Roman"/>
          <w:sz w:val="28"/>
          <w:szCs w:val="28"/>
          <w:lang w:val="en-US"/>
        </w:rPr>
        <w:t xml:space="preserve">o be </w:t>
      </w:r>
      <w:r w:rsidRPr="00815431">
        <w:rPr>
          <w:rFonts w:ascii="Times New Roman" w:hAnsi="Times New Roman" w:cs="Times New Roman"/>
          <w:sz w:val="28"/>
          <w:szCs w:val="28"/>
          <w:lang w:val="en-US"/>
        </w:rPr>
        <w:t xml:space="preserve">more </w:t>
      </w:r>
      <w:r w:rsidR="00AD38A5" w:rsidRPr="00815431">
        <w:rPr>
          <w:rFonts w:ascii="Times New Roman" w:hAnsi="Times New Roman" w:cs="Times New Roman"/>
          <w:sz w:val="28"/>
          <w:szCs w:val="28"/>
          <w:lang w:val="en-US"/>
        </w:rPr>
        <w:t>specific</w:t>
      </w:r>
      <w:r w:rsidR="00AD38A5">
        <w:rPr>
          <w:rFonts w:ascii="Times New Roman" w:hAnsi="Times New Roman" w:cs="Times New Roman"/>
          <w:sz w:val="28"/>
          <w:szCs w:val="28"/>
          <w:lang w:val="en-US"/>
        </w:rPr>
        <w:t xml:space="preserve"> and exemplify it in a concrete way w</w:t>
      </w:r>
      <w:r w:rsidR="000155C0">
        <w:rPr>
          <w:rFonts w:ascii="Times New Roman" w:hAnsi="Times New Roman" w:cs="Times New Roman"/>
          <w:sz w:val="28"/>
          <w:szCs w:val="28"/>
          <w:lang w:val="en-US"/>
        </w:rPr>
        <w:t xml:space="preserve">e would </w:t>
      </w:r>
      <w:r w:rsidR="009D2F65">
        <w:rPr>
          <w:rFonts w:ascii="Times New Roman" w:hAnsi="Times New Roman" w:cs="Times New Roman"/>
          <w:sz w:val="28"/>
          <w:szCs w:val="28"/>
          <w:lang w:val="en-US"/>
        </w:rPr>
        <w:t>underline that:</w:t>
      </w:r>
    </w:p>
    <w:p w:rsidR="00594183" w:rsidRDefault="009D2F65" w:rsidP="009D2F6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9D2F65">
        <w:rPr>
          <w:rFonts w:ascii="Times New Roman" w:hAnsi="Times New Roman" w:cs="Times New Roman"/>
          <w:sz w:val="28"/>
          <w:szCs w:val="28"/>
          <w:lang w:val="en-US"/>
        </w:rPr>
        <w:t xml:space="preserve"> contributed to better understanding of the EHEA context and increased our awareness of various modes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implementing Bologna tools (e.g. </w:t>
      </w:r>
      <w:r w:rsidR="0059418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0155C0">
        <w:rPr>
          <w:rFonts w:ascii="Times New Roman" w:hAnsi="Times New Roman" w:cs="Times New Roman"/>
          <w:sz w:val="28"/>
          <w:szCs w:val="28"/>
          <w:lang w:val="en-US"/>
        </w:rPr>
        <w:t xml:space="preserve">study </w:t>
      </w:r>
      <w:r w:rsidR="00594183">
        <w:rPr>
          <w:rFonts w:ascii="Times New Roman" w:hAnsi="Times New Roman" w:cs="Times New Roman"/>
          <w:sz w:val="28"/>
          <w:szCs w:val="28"/>
          <w:lang w:val="en-US"/>
        </w:rPr>
        <w:t xml:space="preserve">visit </w:t>
      </w:r>
      <w:r w:rsidR="000155C0">
        <w:rPr>
          <w:rFonts w:ascii="Times New Roman" w:hAnsi="Times New Roman" w:cs="Times New Roman"/>
          <w:sz w:val="28"/>
          <w:szCs w:val="28"/>
          <w:lang w:val="en-US"/>
        </w:rPr>
        <w:t>to German universities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January 2017);</w:t>
      </w:r>
    </w:p>
    <w:p w:rsidR="009D2F65" w:rsidRDefault="009D2F65" w:rsidP="009D2F6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-- as a result of the</w:t>
      </w:r>
      <w:r w:rsidRPr="009D2F65">
        <w:rPr>
          <w:rFonts w:ascii="Times New Roman" w:hAnsi="Times New Roman" w:cs="Times New Roman"/>
          <w:sz w:val="28"/>
          <w:szCs w:val="28"/>
          <w:lang w:val="en-US"/>
        </w:rPr>
        <w:t xml:space="preserve"> case-study the first draft </w:t>
      </w:r>
      <w:r>
        <w:rPr>
          <w:rFonts w:ascii="Times New Roman" w:hAnsi="Times New Roman" w:cs="Times New Roman"/>
          <w:sz w:val="28"/>
          <w:szCs w:val="28"/>
          <w:lang w:val="en-US"/>
        </w:rPr>
        <w:t>of Belarus Higher Education NQF was developed (</w:t>
      </w:r>
      <w:r w:rsidR="005D4E2C">
        <w:rPr>
          <w:rFonts w:ascii="Times New Roman" w:hAnsi="Times New Roman" w:cs="Times New Roman"/>
          <w:sz w:val="28"/>
          <w:szCs w:val="28"/>
          <w:lang w:val="en-US"/>
        </w:rPr>
        <w:t>the study visit to</w:t>
      </w:r>
      <w:r w:rsidR="006E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0F0F" w:rsidRPr="00CF7D0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D4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7D0A">
        <w:rPr>
          <w:rFonts w:ascii="Times New Roman" w:hAnsi="Times New Roman" w:cs="Times New Roman"/>
          <w:sz w:val="28"/>
          <w:szCs w:val="28"/>
          <w:lang w:val="en-US"/>
        </w:rPr>
        <w:t>Italian ENIC</w:t>
      </w:r>
      <w:r w:rsidR="005D4E2C" w:rsidRPr="005D4E2C">
        <w:rPr>
          <w:rFonts w:ascii="Times New Roman" w:hAnsi="Times New Roman" w:cs="Times New Roman"/>
          <w:sz w:val="28"/>
          <w:szCs w:val="28"/>
          <w:lang w:val="en-US"/>
        </w:rPr>
        <w:t>/NARIC</w:t>
      </w:r>
      <w:r w:rsidR="007012B1">
        <w:rPr>
          <w:rFonts w:ascii="Times New Roman" w:hAnsi="Times New Roman" w:cs="Times New Roman"/>
          <w:sz w:val="28"/>
          <w:szCs w:val="28"/>
          <w:lang w:val="en-US"/>
        </w:rPr>
        <w:t xml:space="preserve"> office</w:t>
      </w:r>
      <w:r w:rsidR="001C5B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8AF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r w:rsidR="00564842">
        <w:rPr>
          <w:rFonts w:ascii="Times New Roman" w:hAnsi="Times New Roman" w:cs="Times New Roman"/>
          <w:sz w:val="28"/>
          <w:szCs w:val="28"/>
          <w:lang w:val="en-US"/>
        </w:rPr>
        <w:t xml:space="preserve">Italian colleagues presented their </w:t>
      </w:r>
      <w:r w:rsidR="006C78AF">
        <w:rPr>
          <w:rFonts w:ascii="Times New Roman" w:hAnsi="Times New Roman" w:cs="Times New Roman"/>
          <w:sz w:val="28"/>
          <w:szCs w:val="28"/>
          <w:lang w:val="en-US"/>
        </w:rPr>
        <w:t xml:space="preserve">HE NQF </w:t>
      </w:r>
      <w:r w:rsidR="00564842">
        <w:rPr>
          <w:rFonts w:ascii="Times New Roman" w:hAnsi="Times New Roman" w:cs="Times New Roman"/>
          <w:sz w:val="28"/>
          <w:szCs w:val="28"/>
          <w:lang w:val="en-US"/>
        </w:rPr>
        <w:t>and outlined approaches to its development</w:t>
      </w:r>
      <w:r w:rsidR="006C78A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648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C78AF" w:rsidRDefault="006C78AF" w:rsidP="009D2F6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general Bologna-related peer learning events held in Belarus have contributed to </w:t>
      </w:r>
      <w:r w:rsidR="00824ABB">
        <w:rPr>
          <w:rFonts w:ascii="Times New Roman" w:hAnsi="Times New Roman" w:cs="Times New Roman"/>
          <w:sz w:val="28"/>
          <w:szCs w:val="28"/>
          <w:lang w:val="en-US"/>
        </w:rPr>
        <w:t xml:space="preserve">incorporating </w:t>
      </w:r>
      <w:r>
        <w:rPr>
          <w:rFonts w:ascii="Times New Roman" w:hAnsi="Times New Roman" w:cs="Times New Roman"/>
          <w:sz w:val="28"/>
          <w:szCs w:val="28"/>
          <w:lang w:val="en-US"/>
        </w:rPr>
        <w:t>Bologna tools into Bel</w:t>
      </w:r>
      <w:r w:rsidR="000B21CC">
        <w:rPr>
          <w:rFonts w:ascii="Times New Roman" w:hAnsi="Times New Roman" w:cs="Times New Roman"/>
          <w:sz w:val="28"/>
          <w:szCs w:val="28"/>
          <w:lang w:val="en-US"/>
        </w:rPr>
        <w:t>arus higher education system as well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ABB">
        <w:rPr>
          <w:rFonts w:ascii="Times New Roman" w:hAnsi="Times New Roman" w:cs="Times New Roman"/>
          <w:sz w:val="28"/>
          <w:szCs w:val="28"/>
          <w:lang w:val="en-US"/>
        </w:rPr>
        <w:t>enhancing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their implementation practice</w:t>
      </w:r>
      <w:r w:rsidR="000B21CC">
        <w:rPr>
          <w:rFonts w:ascii="Times New Roman" w:hAnsi="Times New Roman" w:cs="Times New Roman"/>
          <w:sz w:val="28"/>
          <w:szCs w:val="28"/>
          <w:lang w:val="en-US"/>
        </w:rPr>
        <w:t xml:space="preserve"> (e.g. ECTS, learning outcomes, etc.)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C6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C48D3" w:rsidRDefault="00A90160" w:rsidP="009D2F6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Thus from the point of view of assisting implementation p</w:t>
      </w:r>
      <w:r w:rsidR="00AA008C">
        <w:rPr>
          <w:rFonts w:ascii="Times New Roman" w:hAnsi="Times New Roman" w:cs="Times New Roman"/>
          <w:sz w:val="28"/>
          <w:szCs w:val="28"/>
          <w:lang w:val="en-US"/>
        </w:rPr>
        <w:t>eer-learning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strong </w:t>
      </w:r>
      <w:r w:rsidR="005C48D3">
        <w:rPr>
          <w:rFonts w:ascii="Times New Roman" w:hAnsi="Times New Roman" w:cs="Times New Roman"/>
          <w:sz w:val="28"/>
          <w:szCs w:val="28"/>
          <w:lang w:val="en-US"/>
        </w:rPr>
        <w:t xml:space="preserve">motivation-building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factor </w:t>
      </w:r>
      <w:r w:rsidR="00AA008C">
        <w:rPr>
          <w:rFonts w:ascii="Times New Roman" w:hAnsi="Times New Roman" w:cs="Times New Roman"/>
          <w:sz w:val="28"/>
          <w:szCs w:val="28"/>
          <w:lang w:val="en-US"/>
        </w:rPr>
        <w:t>as well as a</w:t>
      </w:r>
      <w:r w:rsidR="00203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powerful </w:t>
      </w:r>
      <w:r w:rsidR="00203CDE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="00AA008C">
        <w:rPr>
          <w:rFonts w:ascii="Times New Roman" w:hAnsi="Times New Roman" w:cs="Times New Roman"/>
          <w:sz w:val="28"/>
          <w:szCs w:val="28"/>
          <w:lang w:val="en-US"/>
        </w:rPr>
        <w:t xml:space="preserve">th-finder tool which can </w:t>
      </w:r>
      <w:r w:rsidR="006D42DE">
        <w:rPr>
          <w:rFonts w:ascii="Times New Roman" w:hAnsi="Times New Roman" w:cs="Times New Roman"/>
          <w:sz w:val="28"/>
          <w:szCs w:val="28"/>
          <w:lang w:val="en-US"/>
        </w:rPr>
        <w:t xml:space="preserve">accelerate </w:t>
      </w:r>
      <w:r w:rsidR="00706DD2">
        <w:rPr>
          <w:rFonts w:ascii="Times New Roman" w:hAnsi="Times New Roman" w:cs="Times New Roman"/>
          <w:sz w:val="28"/>
          <w:szCs w:val="28"/>
          <w:lang w:val="en-US"/>
        </w:rPr>
        <w:t xml:space="preserve">problem-solving </w:t>
      </w:r>
      <w:r w:rsidR="006E054B">
        <w:rPr>
          <w:rFonts w:ascii="Times New Roman" w:hAnsi="Times New Roman" w:cs="Times New Roman"/>
          <w:sz w:val="28"/>
          <w:szCs w:val="28"/>
          <w:lang w:val="en-US"/>
        </w:rPr>
        <w:t>if implementation proves challenging</w:t>
      </w:r>
      <w:r w:rsidR="000B21CC">
        <w:rPr>
          <w:rFonts w:ascii="Times New Roman" w:hAnsi="Times New Roman" w:cs="Times New Roman"/>
          <w:sz w:val="28"/>
          <w:szCs w:val="28"/>
          <w:lang w:val="en-US"/>
        </w:rPr>
        <w:t xml:space="preserve"> due to the </w:t>
      </w:r>
      <w:r w:rsidR="00E97268">
        <w:rPr>
          <w:rFonts w:ascii="Times New Roman" w:hAnsi="Times New Roman" w:cs="Times New Roman"/>
          <w:sz w:val="28"/>
          <w:szCs w:val="28"/>
          <w:lang w:val="en-US"/>
        </w:rPr>
        <w:t>country’s historical</w:t>
      </w:r>
      <w:r w:rsidR="00F66C1F">
        <w:rPr>
          <w:rFonts w:ascii="Times New Roman" w:hAnsi="Times New Roman" w:cs="Times New Roman"/>
          <w:sz w:val="28"/>
          <w:szCs w:val="28"/>
          <w:lang w:val="en-US"/>
        </w:rPr>
        <w:t xml:space="preserve"> development, cultural and educational context</w:t>
      </w:r>
      <w:r w:rsidR="006E05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B21CC" w:rsidRDefault="00171E11" w:rsidP="009D2F6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 that occasion</w:t>
      </w:r>
      <w:r w:rsidR="000B2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34F9">
        <w:rPr>
          <w:rFonts w:ascii="Times New Roman" w:hAnsi="Times New Roman" w:cs="Times New Roman"/>
          <w:sz w:val="28"/>
          <w:szCs w:val="28"/>
          <w:lang w:val="en-US"/>
        </w:rPr>
        <w:t xml:space="preserve">and on the basis of our experience with the roadmap implementation </w:t>
      </w:r>
      <w:r w:rsidR="00E97268">
        <w:rPr>
          <w:rFonts w:ascii="Times New Roman" w:hAnsi="Times New Roman" w:cs="Times New Roman"/>
          <w:sz w:val="28"/>
          <w:szCs w:val="28"/>
          <w:lang w:val="en-US"/>
        </w:rPr>
        <w:t xml:space="preserve">we think </w:t>
      </w:r>
      <w:r w:rsidR="003C6B81">
        <w:rPr>
          <w:rFonts w:ascii="Times New Roman" w:hAnsi="Times New Roman" w:cs="Times New Roman"/>
          <w:sz w:val="28"/>
          <w:szCs w:val="28"/>
          <w:lang w:val="en-US"/>
        </w:rPr>
        <w:t xml:space="preserve">that </w:t>
      </w:r>
      <w:r w:rsidR="003C6B81" w:rsidRPr="003C6B81">
        <w:rPr>
          <w:rFonts w:ascii="Times New Roman" w:hAnsi="Times New Roman" w:cs="Times New Roman"/>
          <w:sz w:val="28"/>
          <w:szCs w:val="28"/>
          <w:lang w:val="en-US"/>
        </w:rPr>
        <w:t xml:space="preserve">while building commonly a new approach towards non-implementation </w:t>
      </w:r>
      <w:r w:rsidR="00E97268">
        <w:rPr>
          <w:rFonts w:ascii="Times New Roman" w:hAnsi="Times New Roman" w:cs="Times New Roman"/>
          <w:sz w:val="28"/>
          <w:szCs w:val="28"/>
          <w:lang w:val="en-US"/>
        </w:rPr>
        <w:t xml:space="preserve">it would be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most </w:t>
      </w:r>
      <w:r w:rsidR="00E97268">
        <w:rPr>
          <w:rFonts w:ascii="Times New Roman" w:hAnsi="Times New Roman" w:cs="Times New Roman"/>
          <w:sz w:val="28"/>
          <w:szCs w:val="28"/>
          <w:lang w:val="en-US"/>
        </w:rPr>
        <w:t>useful to take</w:t>
      </w:r>
      <w:r w:rsidR="000B21CC">
        <w:rPr>
          <w:rFonts w:ascii="Times New Roman" w:hAnsi="Times New Roman" w:cs="Times New Roman"/>
          <w:sz w:val="28"/>
          <w:szCs w:val="28"/>
          <w:lang w:val="en-US"/>
        </w:rPr>
        <w:t xml:space="preserve"> into account the experience of countries belonging to the EHEA</w:t>
      </w:r>
      <w:r w:rsidR="009034F9">
        <w:rPr>
          <w:rFonts w:ascii="Times New Roman" w:hAnsi="Times New Roman" w:cs="Times New Roman"/>
          <w:sz w:val="28"/>
          <w:szCs w:val="28"/>
          <w:lang w:val="en-US"/>
        </w:rPr>
        <w:t xml:space="preserve"> (in the form of peer learning)</w:t>
      </w:r>
      <w:r w:rsidR="00B81281">
        <w:rPr>
          <w:rFonts w:ascii="Times New Roman" w:hAnsi="Times New Roman" w:cs="Times New Roman"/>
          <w:sz w:val="28"/>
          <w:szCs w:val="28"/>
          <w:lang w:val="en-US"/>
        </w:rPr>
        <w:t xml:space="preserve"> as well as</w:t>
      </w:r>
      <w:r w:rsidR="000B21CC">
        <w:rPr>
          <w:rFonts w:ascii="Times New Roman" w:hAnsi="Times New Roman" w:cs="Times New Roman"/>
          <w:sz w:val="28"/>
          <w:szCs w:val="28"/>
          <w:lang w:val="en-US"/>
        </w:rPr>
        <w:t xml:space="preserve"> the specificities of the</w:t>
      </w:r>
      <w:r w:rsidR="00B8128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0B21CC">
        <w:rPr>
          <w:rFonts w:ascii="Times New Roman" w:hAnsi="Times New Roman" w:cs="Times New Roman"/>
          <w:sz w:val="28"/>
          <w:szCs w:val="28"/>
          <w:lang w:val="en-US"/>
        </w:rPr>
        <w:t xml:space="preserve"> na</w:t>
      </w:r>
      <w:r w:rsidR="009034F9">
        <w:rPr>
          <w:rFonts w:ascii="Times New Roman" w:hAnsi="Times New Roman" w:cs="Times New Roman"/>
          <w:sz w:val="28"/>
          <w:szCs w:val="28"/>
          <w:lang w:val="en-US"/>
        </w:rPr>
        <w:t>tional contexts which</w:t>
      </w:r>
      <w:r w:rsidR="000B21CC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="005F7D72">
        <w:rPr>
          <w:rFonts w:ascii="Times New Roman" w:hAnsi="Times New Roman" w:cs="Times New Roman"/>
          <w:sz w:val="28"/>
          <w:szCs w:val="28"/>
          <w:lang w:val="en-US"/>
        </w:rPr>
        <w:t xml:space="preserve">quite </w:t>
      </w:r>
      <w:r w:rsidR="000B21CC">
        <w:rPr>
          <w:rFonts w:ascii="Times New Roman" w:hAnsi="Times New Roman" w:cs="Times New Roman"/>
          <w:sz w:val="28"/>
          <w:szCs w:val="28"/>
          <w:lang w:val="en-US"/>
        </w:rPr>
        <w:t>different</w:t>
      </w:r>
      <w:r w:rsidR="005F7D7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B2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4868B3" w:rsidRDefault="004868B3" w:rsidP="00470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68B3" w:rsidRDefault="004868B3" w:rsidP="00470B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Best regards,</w:t>
      </w:r>
    </w:p>
    <w:p w:rsidR="004868B3" w:rsidRDefault="004868B3" w:rsidP="00486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Elena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Betenya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868B3" w:rsidRDefault="004868B3" w:rsidP="00486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Igor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Titovich</w:t>
      </w:r>
      <w:proofErr w:type="spellEnd"/>
      <w:r w:rsidR="00B87AE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868B3" w:rsidRDefault="004868B3" w:rsidP="00486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Alexander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Rytov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868B3" w:rsidRPr="00016284" w:rsidRDefault="004868B3" w:rsidP="00486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Belarus representatives to BFUG</w:t>
      </w:r>
    </w:p>
    <w:sectPr w:rsidR="004868B3" w:rsidRPr="0001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8B"/>
    <w:rsid w:val="000155C0"/>
    <w:rsid w:val="00016284"/>
    <w:rsid w:val="000B21CC"/>
    <w:rsid w:val="00171E11"/>
    <w:rsid w:val="001C5B95"/>
    <w:rsid w:val="001D4A9D"/>
    <w:rsid w:val="00203CDE"/>
    <w:rsid w:val="00234771"/>
    <w:rsid w:val="00387848"/>
    <w:rsid w:val="003C6B81"/>
    <w:rsid w:val="00470B89"/>
    <w:rsid w:val="004868B3"/>
    <w:rsid w:val="00564842"/>
    <w:rsid w:val="00594183"/>
    <w:rsid w:val="005C48D3"/>
    <w:rsid w:val="005D4E2C"/>
    <w:rsid w:val="005E267B"/>
    <w:rsid w:val="005F7D72"/>
    <w:rsid w:val="006C78AF"/>
    <w:rsid w:val="006D42DE"/>
    <w:rsid w:val="006E054B"/>
    <w:rsid w:val="006E0F0F"/>
    <w:rsid w:val="007012B1"/>
    <w:rsid w:val="00706DD2"/>
    <w:rsid w:val="00742131"/>
    <w:rsid w:val="007C4DE1"/>
    <w:rsid w:val="007F7F0F"/>
    <w:rsid w:val="00815431"/>
    <w:rsid w:val="00824ABB"/>
    <w:rsid w:val="0082569F"/>
    <w:rsid w:val="009034F9"/>
    <w:rsid w:val="0093364D"/>
    <w:rsid w:val="009D2F65"/>
    <w:rsid w:val="00A62231"/>
    <w:rsid w:val="00A90160"/>
    <w:rsid w:val="00AA008C"/>
    <w:rsid w:val="00AD38A5"/>
    <w:rsid w:val="00AE2ABC"/>
    <w:rsid w:val="00B81281"/>
    <w:rsid w:val="00B87AEB"/>
    <w:rsid w:val="00C75CDF"/>
    <w:rsid w:val="00C76609"/>
    <w:rsid w:val="00CF7D0A"/>
    <w:rsid w:val="00D3138B"/>
    <w:rsid w:val="00D95FB0"/>
    <w:rsid w:val="00DC52CA"/>
    <w:rsid w:val="00E97268"/>
    <w:rsid w:val="00EF4386"/>
    <w:rsid w:val="00F6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2016</dc:creator>
  <cp:keywords/>
  <dc:description/>
  <cp:lastModifiedBy>user 2016</cp:lastModifiedBy>
  <cp:revision>14</cp:revision>
  <dcterms:created xsi:type="dcterms:W3CDTF">2017-11-24T10:54:00Z</dcterms:created>
  <dcterms:modified xsi:type="dcterms:W3CDTF">2017-11-27T21:18:00Z</dcterms:modified>
</cp:coreProperties>
</file>